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720FD6" w:rsidTr="00C537AB">
        <w:trPr>
          <w:trHeight w:val="3119"/>
          <w:jc w:val="center"/>
        </w:trPr>
        <w:tc>
          <w:tcPr>
            <w:tcW w:w="2000" w:type="dxa"/>
            <w:vAlign w:val="center"/>
          </w:tcPr>
          <w:p w:rsidR="00720FD6" w:rsidRDefault="00720FD6" w:rsidP="00C537AB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5D499B64" wp14:editId="6BDB3C9E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720FD6" w:rsidRDefault="00720FD6" w:rsidP="00C537AB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720FD6" w:rsidRDefault="00720FD6" w:rsidP="00C537AB">
            <w:pPr>
              <w:pStyle w:val="Didascalia"/>
              <w:rPr>
                <w:rFonts w:ascii="Arial" w:hAnsi="Arial" w:cs="Arial"/>
              </w:rPr>
            </w:pPr>
          </w:p>
          <w:p w:rsidR="00720FD6" w:rsidRDefault="00720FD6" w:rsidP="00C537AB">
            <w:pPr>
              <w:pStyle w:val="Didascalia"/>
              <w:rPr>
                <w:rFonts w:ascii="Arial" w:hAnsi="Arial" w:cs="Arial"/>
              </w:rPr>
            </w:pPr>
          </w:p>
          <w:p w:rsidR="00720FD6" w:rsidRDefault="00720FD6" w:rsidP="00C537AB">
            <w:pPr>
              <w:pStyle w:val="Didascalia"/>
              <w:rPr>
                <w:rFonts w:ascii="Arial" w:hAnsi="Arial" w:cs="Arial"/>
              </w:rPr>
            </w:pPr>
          </w:p>
          <w:p w:rsidR="00720FD6" w:rsidRDefault="00720FD6" w:rsidP="00C537AB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54B16BD0" wp14:editId="3581F27D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720FD6" w:rsidRDefault="00720FD6" w:rsidP="00C537AB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720FD6" w:rsidRDefault="00720FD6" w:rsidP="00C537AB">
            <w:pPr>
              <w:pStyle w:val="Corpotesto"/>
            </w:pPr>
            <w:r>
              <w:t>Comprensivo del LICEO CLASSICO/SCIENTIFICO -I.T.C. -I.P.S.I.A. -I.P.S.S.S.- I.P.S.E.O.A.</w:t>
            </w:r>
          </w:p>
          <w:p w:rsidR="00720FD6" w:rsidRDefault="00720FD6" w:rsidP="00C537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sz w:val="2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</w:rPr>
              <w:t xml:space="preserve">Via Ovidio - </w:t>
            </w:r>
            <w:r>
              <w:rPr>
                <w:rFonts w:ascii="Arial" w:hAnsi="Arial" w:cs="Arial"/>
                <w:b/>
              </w:rPr>
              <w:t>72013 CEGLIE MESSAPICA (BR)</w:t>
            </w:r>
          </w:p>
          <w:p w:rsidR="00720FD6" w:rsidRDefault="00720FD6" w:rsidP="00C537AB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9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0831/377890  –  Fax 0831/379023  </w:t>
            </w:r>
          </w:p>
          <w:p w:rsidR="00720FD6" w:rsidRDefault="00720FD6" w:rsidP="00C537AB">
            <w:pPr>
              <w:ind w:left="4248"/>
            </w:pPr>
          </w:p>
        </w:tc>
        <w:tc>
          <w:tcPr>
            <w:tcW w:w="1701" w:type="dxa"/>
            <w:vAlign w:val="center"/>
          </w:tcPr>
          <w:p w:rsidR="00720FD6" w:rsidRDefault="00720FD6" w:rsidP="00C537AB">
            <w:pPr>
              <w:jc w:val="center"/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5407CC7" wp14:editId="25FFB031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rPr>
                <w:sz w:val="4"/>
              </w:rPr>
            </w:pPr>
          </w:p>
          <w:p w:rsidR="00720FD6" w:rsidRDefault="00720FD6" w:rsidP="00C537AB">
            <w:pPr>
              <w:ind w:left="-70" w:firstLine="70"/>
              <w:rPr>
                <w:sz w:val="4"/>
              </w:rPr>
            </w:pPr>
          </w:p>
        </w:tc>
      </w:tr>
    </w:tbl>
    <w:p w:rsidR="00720FD6" w:rsidRPr="00720FD6" w:rsidRDefault="00720FD6" w:rsidP="00720FD6">
      <w:pPr>
        <w:jc w:val="center"/>
        <w:rPr>
          <w:rFonts w:ascii="Arial" w:hAnsi="Arial" w:cs="Arial"/>
          <w:b/>
          <w:sz w:val="18"/>
          <w:szCs w:val="18"/>
        </w:rPr>
      </w:pPr>
      <w:r w:rsidRPr="00720FD6">
        <w:rPr>
          <w:rFonts w:ascii="Arial" w:hAnsi="Arial" w:cs="Arial"/>
          <w:b/>
          <w:sz w:val="18"/>
          <w:szCs w:val="18"/>
        </w:rPr>
        <w:t xml:space="preserve">SCHEMA DI INDICATORI PER LA VALUTAZIONE / AUTOVALUTAZIONE </w:t>
      </w:r>
    </w:p>
    <w:p w:rsidR="00720FD6" w:rsidRPr="00720FD6" w:rsidRDefault="00720FD6" w:rsidP="00720FD6">
      <w:pPr>
        <w:jc w:val="center"/>
        <w:rPr>
          <w:rFonts w:ascii="Arial" w:hAnsi="Arial" w:cs="Arial"/>
          <w:b/>
          <w:sz w:val="18"/>
          <w:szCs w:val="18"/>
        </w:rPr>
      </w:pPr>
      <w:r w:rsidRPr="00720FD6">
        <w:rPr>
          <w:rFonts w:ascii="Arial" w:hAnsi="Arial" w:cs="Arial"/>
          <w:b/>
          <w:sz w:val="18"/>
          <w:szCs w:val="18"/>
        </w:rPr>
        <w:t xml:space="preserve">DEL PROGETTO DI ALTERNANZA SCUOLA LAVORO </w:t>
      </w:r>
    </w:p>
    <w:p w:rsidR="00DC3244" w:rsidRPr="00720FD6" w:rsidRDefault="00720FD6" w:rsidP="00720FD6">
      <w:pPr>
        <w:jc w:val="center"/>
        <w:rPr>
          <w:rFonts w:ascii="Arial" w:hAnsi="Arial" w:cs="Arial"/>
          <w:b/>
          <w:sz w:val="18"/>
          <w:szCs w:val="18"/>
        </w:rPr>
      </w:pPr>
      <w:r w:rsidRPr="00720FD6">
        <w:rPr>
          <w:rFonts w:ascii="Arial" w:hAnsi="Arial" w:cs="Arial"/>
          <w:b/>
          <w:sz w:val="18"/>
          <w:szCs w:val="18"/>
        </w:rPr>
        <w:t>DA PARTE DELL’ISTITUZIONE SCOLASTICA</w:t>
      </w:r>
    </w:p>
    <w:p w:rsidR="00720FD6" w:rsidRPr="00720FD6" w:rsidRDefault="00720FD6" w:rsidP="00720FD6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2977"/>
        <w:gridCol w:w="3007"/>
      </w:tblGrid>
      <w:tr w:rsidR="00720FD6" w:rsidRPr="00720FD6" w:rsidTr="0008454F">
        <w:tc>
          <w:tcPr>
            <w:tcW w:w="817" w:type="dxa"/>
            <w:vAlign w:val="center"/>
          </w:tcPr>
          <w:p w:rsidR="00720FD6" w:rsidRPr="00720FD6" w:rsidRDefault="00720FD6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 w:colFirst="0" w:colLast="0"/>
          </w:p>
        </w:tc>
        <w:tc>
          <w:tcPr>
            <w:tcW w:w="2977" w:type="dxa"/>
          </w:tcPr>
          <w:p w:rsidR="00720FD6" w:rsidRPr="00720FD6" w:rsidRDefault="00720FD6" w:rsidP="00720FD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0FD6">
              <w:rPr>
                <w:rFonts w:ascii="Arial" w:hAnsi="Arial" w:cs="Arial"/>
                <w:b/>
                <w:sz w:val="18"/>
                <w:szCs w:val="18"/>
              </w:rPr>
              <w:t>Indicatori</w:t>
            </w:r>
          </w:p>
        </w:tc>
        <w:tc>
          <w:tcPr>
            <w:tcW w:w="2977" w:type="dxa"/>
          </w:tcPr>
          <w:p w:rsidR="00720FD6" w:rsidRPr="00041CCD" w:rsidRDefault="00720FD6" w:rsidP="00720FD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1CCD">
              <w:rPr>
                <w:rFonts w:ascii="Arial" w:hAnsi="Arial" w:cs="Arial"/>
                <w:b/>
                <w:sz w:val="18"/>
                <w:szCs w:val="18"/>
              </w:rPr>
              <w:t>Domande – guida</w:t>
            </w:r>
          </w:p>
        </w:tc>
        <w:tc>
          <w:tcPr>
            <w:tcW w:w="3007" w:type="dxa"/>
          </w:tcPr>
          <w:p w:rsidR="00720FD6" w:rsidRPr="00041CCD" w:rsidRDefault="00720FD6" w:rsidP="00720FD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1CCD">
              <w:rPr>
                <w:rFonts w:ascii="Arial" w:hAnsi="Arial" w:cs="Arial"/>
                <w:b/>
                <w:sz w:val="18"/>
                <w:szCs w:val="18"/>
              </w:rPr>
              <w:t>Riferimento RAV</w:t>
            </w:r>
          </w:p>
        </w:tc>
      </w:tr>
      <w:tr w:rsidR="00041CCD" w:rsidRPr="00720FD6" w:rsidTr="0008454F">
        <w:tc>
          <w:tcPr>
            <w:tcW w:w="817" w:type="dxa"/>
            <w:vAlign w:val="center"/>
          </w:tcPr>
          <w:p w:rsidR="00041CCD" w:rsidRPr="00720FD6" w:rsidRDefault="00041CCD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0FD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041CCD" w:rsidRPr="00720FD6" w:rsidRDefault="00041CCD" w:rsidP="00720F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Presenza di un’analisi socio – economica del territorio (caratteristiche economiche del territorio e sua vocazione produttiva) sufficientemente aggiornata</w:t>
            </w:r>
          </w:p>
        </w:tc>
        <w:tc>
          <w:tcPr>
            <w:tcW w:w="2977" w:type="dxa"/>
          </w:tcPr>
          <w:p w:rsidR="00041CCD" w:rsidRPr="00041CCD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41CCD">
              <w:rPr>
                <w:rFonts w:ascii="Arial" w:hAnsi="Arial" w:cs="Arial"/>
                <w:i/>
                <w:sz w:val="18"/>
                <w:szCs w:val="18"/>
              </w:rPr>
              <w:t xml:space="preserve">La scuola procede ad una raccolta sistematica e ad un’analisi dei dati relativi al contesto socio-economico del territorio? In alternativa e/o ad integrazione può disporre di analisi fatte da Enti di ricerca. Associazioni datoriali, </w:t>
            </w:r>
            <w:proofErr w:type="spellStart"/>
            <w:r w:rsidRPr="00041CCD">
              <w:rPr>
                <w:rFonts w:ascii="Arial" w:hAnsi="Arial" w:cs="Arial"/>
                <w:i/>
                <w:sz w:val="18"/>
                <w:szCs w:val="18"/>
              </w:rPr>
              <w:t>ecc</w:t>
            </w:r>
            <w:proofErr w:type="spellEnd"/>
            <w:r w:rsidRPr="00041CCD">
              <w:rPr>
                <w:rFonts w:ascii="Arial" w:hAnsi="Arial" w:cs="Arial"/>
                <w:i/>
                <w:sz w:val="18"/>
                <w:szCs w:val="18"/>
              </w:rPr>
              <w:t xml:space="preserve">? </w:t>
            </w:r>
          </w:p>
        </w:tc>
        <w:tc>
          <w:tcPr>
            <w:tcW w:w="3007" w:type="dxa"/>
            <w:vMerge w:val="restart"/>
          </w:tcPr>
          <w:p w:rsidR="00041CCD" w:rsidRPr="00041CCD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Sezione 1</w:t>
            </w:r>
            <w:r w:rsidRPr="00041CCD">
              <w:rPr>
                <w:rFonts w:ascii="Arial" w:hAnsi="Arial" w:cs="Arial"/>
                <w:i/>
                <w:sz w:val="18"/>
                <w:szCs w:val="18"/>
              </w:rPr>
              <w:t xml:space="preserve"> –</w:t>
            </w:r>
            <w:r w:rsidR="00BB00D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41CCD">
              <w:rPr>
                <w:rFonts w:ascii="Arial" w:hAnsi="Arial" w:cs="Arial"/>
                <w:i/>
                <w:sz w:val="18"/>
                <w:szCs w:val="18"/>
              </w:rPr>
              <w:t>Contesto e risorse</w:t>
            </w:r>
          </w:p>
          <w:p w:rsidR="00041CCD" w:rsidRPr="00041CCD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Area 1.2</w:t>
            </w:r>
            <w:r w:rsidRPr="00041CCD">
              <w:rPr>
                <w:rFonts w:ascii="Arial" w:hAnsi="Arial" w:cs="Arial"/>
                <w:i/>
                <w:sz w:val="18"/>
                <w:szCs w:val="18"/>
              </w:rPr>
              <w:t xml:space="preserve"> – Territorio </w:t>
            </w:r>
          </w:p>
          <w:p w:rsidR="00041CCD" w:rsidRPr="00041CCD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41CCD">
              <w:rPr>
                <w:rFonts w:ascii="Arial" w:hAnsi="Arial" w:cs="Arial"/>
                <w:i/>
                <w:sz w:val="18"/>
                <w:szCs w:val="18"/>
              </w:rPr>
              <w:t>e capitale sociale</w:t>
            </w:r>
          </w:p>
        </w:tc>
      </w:tr>
      <w:tr w:rsidR="00041CCD" w:rsidRPr="00720FD6" w:rsidTr="0008454F">
        <w:tc>
          <w:tcPr>
            <w:tcW w:w="817" w:type="dxa"/>
            <w:vAlign w:val="center"/>
          </w:tcPr>
          <w:p w:rsidR="00041CCD" w:rsidRPr="00720FD6" w:rsidRDefault="00041CCD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041CCD" w:rsidRPr="00720FD6" w:rsidRDefault="00041CCD" w:rsidP="00720F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Presenza / assenza di risorse economiche</w:t>
            </w:r>
          </w:p>
        </w:tc>
        <w:tc>
          <w:tcPr>
            <w:tcW w:w="2977" w:type="dxa"/>
          </w:tcPr>
          <w:p w:rsidR="00041CCD" w:rsidRPr="00041CCD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41CCD">
              <w:rPr>
                <w:rFonts w:ascii="Arial" w:hAnsi="Arial" w:cs="Arial"/>
                <w:i/>
                <w:sz w:val="18"/>
                <w:szCs w:val="18"/>
              </w:rPr>
              <w:t>La scuola svolge una ricognizione sistematica delle strutture e dei servizi che possono essere messi a disposizione  della scuola da altri soggetti del territorio per iniziative di collaborazione?</w:t>
            </w:r>
          </w:p>
        </w:tc>
        <w:tc>
          <w:tcPr>
            <w:tcW w:w="3007" w:type="dxa"/>
            <w:vMerge/>
          </w:tcPr>
          <w:p w:rsidR="00041CCD" w:rsidRPr="00041CCD" w:rsidRDefault="00041CCD" w:rsidP="00041CCD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41CCD" w:rsidRPr="00720FD6" w:rsidTr="0008454F">
        <w:tc>
          <w:tcPr>
            <w:tcW w:w="817" w:type="dxa"/>
            <w:vAlign w:val="center"/>
          </w:tcPr>
          <w:p w:rsidR="00041CCD" w:rsidRPr="00720FD6" w:rsidRDefault="00041CCD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041CCD" w:rsidRPr="00720FD6" w:rsidRDefault="00041CCD" w:rsidP="00720F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Presenza di contatti con le realtà economiche</w:t>
            </w:r>
          </w:p>
        </w:tc>
        <w:tc>
          <w:tcPr>
            <w:tcW w:w="2977" w:type="dxa"/>
            <w:vMerge w:val="restart"/>
          </w:tcPr>
          <w:p w:rsidR="00041CCD" w:rsidRPr="00041CCD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41CCD">
              <w:rPr>
                <w:rFonts w:ascii="Arial" w:hAnsi="Arial" w:cs="Arial"/>
                <w:i/>
                <w:sz w:val="18"/>
                <w:szCs w:val="18"/>
              </w:rPr>
              <w:t>La Scuola intrattiene contatti e di che tipo sono le realtà economiche e/o con enti sociali e culturali del territorio?</w:t>
            </w:r>
          </w:p>
        </w:tc>
        <w:tc>
          <w:tcPr>
            <w:tcW w:w="3007" w:type="dxa"/>
            <w:vMerge w:val="restart"/>
          </w:tcPr>
          <w:p w:rsidR="00041CCD" w:rsidRDefault="00041CCD" w:rsidP="00041CCD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 xml:space="preserve">Area 3.7 </w:t>
            </w:r>
            <w:r w:rsidR="00BB00D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Integrazione con il territorio (e rapporti con le famiglie); </w:t>
            </w:r>
          </w:p>
          <w:p w:rsidR="00041CCD" w:rsidRDefault="00041CCD" w:rsidP="00041CCD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in particolare</w:t>
            </w:r>
          </w:p>
          <w:p w:rsidR="00041CCD" w:rsidRDefault="00041CCD" w:rsidP="00041CCD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3.7.c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– Raccordo scuola – territorio; </w:t>
            </w:r>
          </w:p>
          <w:p w:rsidR="00041CCD" w:rsidRPr="00041CCD" w:rsidRDefault="00041CCD" w:rsidP="00041CCD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3.7.d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- Raccordo scuola e lavoro</w:t>
            </w:r>
          </w:p>
        </w:tc>
      </w:tr>
      <w:tr w:rsidR="00041CCD" w:rsidRPr="00720FD6" w:rsidTr="0008454F">
        <w:tc>
          <w:tcPr>
            <w:tcW w:w="817" w:type="dxa"/>
            <w:vAlign w:val="center"/>
          </w:tcPr>
          <w:p w:rsidR="00041CCD" w:rsidRPr="00720FD6" w:rsidRDefault="00041CCD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041CCD" w:rsidRPr="00720FD6" w:rsidRDefault="00041CCD" w:rsidP="00720F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Presenza di contatti con enti sociali e culturali</w:t>
            </w:r>
          </w:p>
        </w:tc>
        <w:tc>
          <w:tcPr>
            <w:tcW w:w="2977" w:type="dxa"/>
            <w:vMerge/>
          </w:tcPr>
          <w:p w:rsidR="00041CCD" w:rsidRPr="00041CCD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007" w:type="dxa"/>
            <w:vMerge/>
          </w:tcPr>
          <w:p w:rsidR="00041CCD" w:rsidRPr="00041CCD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41CCD" w:rsidRPr="00720FD6" w:rsidTr="0008454F">
        <w:tc>
          <w:tcPr>
            <w:tcW w:w="817" w:type="dxa"/>
            <w:vAlign w:val="center"/>
          </w:tcPr>
          <w:p w:rsidR="00041CCD" w:rsidRPr="00720FD6" w:rsidRDefault="00041CCD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041CCD" w:rsidRPr="00720FD6" w:rsidRDefault="00041CCD" w:rsidP="00CD12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Tipologia di contatti (presenza nel CTS, incontri periodici di confronto, ecc.)</w:t>
            </w:r>
          </w:p>
        </w:tc>
        <w:tc>
          <w:tcPr>
            <w:tcW w:w="2977" w:type="dxa"/>
            <w:vMerge/>
          </w:tcPr>
          <w:p w:rsidR="00041CCD" w:rsidRPr="00041CCD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007" w:type="dxa"/>
            <w:vMerge/>
          </w:tcPr>
          <w:p w:rsidR="00041CCD" w:rsidRPr="00041CCD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20FD6" w:rsidRPr="00720FD6" w:rsidTr="0008454F">
        <w:tc>
          <w:tcPr>
            <w:tcW w:w="817" w:type="dxa"/>
            <w:vAlign w:val="center"/>
          </w:tcPr>
          <w:p w:rsidR="00720FD6" w:rsidRPr="00720FD6" w:rsidRDefault="00720FD6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:rsidR="00720FD6" w:rsidRPr="00720FD6" w:rsidRDefault="00720FD6" w:rsidP="00720F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Individuazione delle competenze chiave europee per l’apprendimento permanente / competenze chiave di cittadinanza specificatamente mirate dal progetto di Alternan</w:t>
            </w:r>
            <w:r w:rsidR="00CD12C3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 Scuola Lavoro</w:t>
            </w:r>
          </w:p>
        </w:tc>
        <w:tc>
          <w:tcPr>
            <w:tcW w:w="2977" w:type="dxa"/>
          </w:tcPr>
          <w:p w:rsidR="00720FD6" w:rsidRPr="00041CCD" w:rsidRDefault="00CD12C3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41CCD">
              <w:rPr>
                <w:rFonts w:ascii="Arial" w:hAnsi="Arial" w:cs="Arial"/>
                <w:i/>
                <w:sz w:val="18"/>
                <w:szCs w:val="18"/>
              </w:rPr>
              <w:t xml:space="preserve">la Scuola ha individuato e condiviso con l’azienda/e . ente/i ospitante/i le competenze chiave europee per l’apprendimento permanente / competenze chiave di cittadinanza specificamente mirate dal </w:t>
            </w:r>
            <w:r w:rsidR="00FC7D2A">
              <w:rPr>
                <w:rFonts w:ascii="Arial" w:hAnsi="Arial" w:cs="Arial"/>
                <w:i/>
                <w:sz w:val="18"/>
                <w:szCs w:val="18"/>
              </w:rPr>
              <w:t>progetto di  Alternanza Scuola L</w:t>
            </w:r>
            <w:r w:rsidRPr="00041CCD">
              <w:rPr>
                <w:rFonts w:ascii="Arial" w:hAnsi="Arial" w:cs="Arial"/>
                <w:i/>
                <w:sz w:val="18"/>
                <w:szCs w:val="18"/>
              </w:rPr>
              <w:t>avoro?</w:t>
            </w:r>
          </w:p>
        </w:tc>
        <w:tc>
          <w:tcPr>
            <w:tcW w:w="3007" w:type="dxa"/>
          </w:tcPr>
          <w:p w:rsidR="00720FD6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Sezione 2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– Esiti</w:t>
            </w:r>
          </w:p>
          <w:p w:rsidR="00041CCD" w:rsidRPr="00041CCD" w:rsidRDefault="00041CCD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2.3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Competenze chiave di cittadinanza</w:t>
            </w:r>
          </w:p>
        </w:tc>
      </w:tr>
      <w:tr w:rsidR="00FE7033" w:rsidRPr="00720FD6" w:rsidTr="0008454F">
        <w:tc>
          <w:tcPr>
            <w:tcW w:w="817" w:type="dxa"/>
            <w:vAlign w:val="center"/>
          </w:tcPr>
          <w:p w:rsidR="00FE7033" w:rsidRPr="00720FD6" w:rsidRDefault="00FE7033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FE7033" w:rsidRPr="00720FD6" w:rsidRDefault="00FE7033" w:rsidP="00720F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Presenza nel POF di un dettagliato profilo in uscita dello studente</w:t>
            </w:r>
          </w:p>
        </w:tc>
        <w:tc>
          <w:tcPr>
            <w:tcW w:w="2977" w:type="dxa"/>
          </w:tcPr>
          <w:p w:rsidR="00FE7033" w:rsidRPr="00041CCD" w:rsidRDefault="00FE7033" w:rsidP="00041CCD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nel POF la scuola ha dettagliatamente descritto i profili formativi in uscita e in itinere (competenze possedute al termine del percorso formativo e nei vari anni)?</w:t>
            </w:r>
          </w:p>
        </w:tc>
        <w:tc>
          <w:tcPr>
            <w:tcW w:w="3007" w:type="dxa"/>
            <w:vMerge w:val="restart"/>
          </w:tcPr>
          <w:p w:rsidR="00FE7033" w:rsidRDefault="00FE7033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Sezione 3A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- Processi – Pratiche educative e didattiche</w:t>
            </w:r>
          </w:p>
          <w:p w:rsidR="00FE7033" w:rsidRPr="00041CCD" w:rsidRDefault="00FE7033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3.1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– Curricolo, progettazione e valutazione</w:t>
            </w:r>
          </w:p>
        </w:tc>
      </w:tr>
      <w:tr w:rsidR="00FE7033" w:rsidRPr="00720FD6" w:rsidTr="0008454F">
        <w:tc>
          <w:tcPr>
            <w:tcW w:w="817" w:type="dxa"/>
            <w:vAlign w:val="center"/>
          </w:tcPr>
          <w:p w:rsidR="00FE7033" w:rsidRDefault="00FE7033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977" w:type="dxa"/>
          </w:tcPr>
          <w:p w:rsidR="00FE7033" w:rsidRDefault="00FE7033" w:rsidP="00720F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Individuazione delle competenze d’indirizzo specificamente mirate dal progetto di Alternanza Scuola lavoro</w:t>
            </w:r>
          </w:p>
        </w:tc>
        <w:tc>
          <w:tcPr>
            <w:tcW w:w="2977" w:type="dxa"/>
          </w:tcPr>
          <w:p w:rsidR="00FE7033" w:rsidRDefault="00FE7033" w:rsidP="00FC7D2A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La Scuola ha individuato e condiviso con l’azienda/e – ente/i ospitante/i le competenze di indirizzo specificamente mirate dal progetto di </w:t>
            </w:r>
            <w:r w:rsidRPr="00041CCD">
              <w:rPr>
                <w:rFonts w:ascii="Arial" w:hAnsi="Arial" w:cs="Arial"/>
                <w:i/>
                <w:sz w:val="18"/>
                <w:szCs w:val="18"/>
              </w:rPr>
              <w:t xml:space="preserve">Alternanza Scuola </w:t>
            </w:r>
            <w:r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041CCD">
              <w:rPr>
                <w:rFonts w:ascii="Arial" w:hAnsi="Arial" w:cs="Arial"/>
                <w:i/>
                <w:sz w:val="18"/>
                <w:szCs w:val="18"/>
              </w:rPr>
              <w:t>avoro?</w:t>
            </w:r>
          </w:p>
        </w:tc>
        <w:tc>
          <w:tcPr>
            <w:tcW w:w="3007" w:type="dxa"/>
            <w:vMerge/>
          </w:tcPr>
          <w:p w:rsidR="00FE7033" w:rsidRDefault="00FE7033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E7033" w:rsidRPr="00720FD6" w:rsidTr="0008454F">
        <w:tc>
          <w:tcPr>
            <w:tcW w:w="817" w:type="dxa"/>
            <w:vAlign w:val="center"/>
          </w:tcPr>
          <w:p w:rsidR="00FE7033" w:rsidRDefault="00FE7033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977" w:type="dxa"/>
          </w:tcPr>
          <w:p w:rsidR="00FE7033" w:rsidRDefault="00FE7033" w:rsidP="00720F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Esplicitazione delle modalità di valutazione</w:t>
            </w:r>
          </w:p>
        </w:tc>
        <w:tc>
          <w:tcPr>
            <w:tcW w:w="2977" w:type="dxa"/>
          </w:tcPr>
          <w:p w:rsidR="00FE7033" w:rsidRDefault="00FE7033" w:rsidP="00FE7033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Sono stati definiti i risultati attesi in termini di prodotti e comportamenti osservabili?</w:t>
            </w:r>
          </w:p>
        </w:tc>
        <w:tc>
          <w:tcPr>
            <w:tcW w:w="3007" w:type="dxa"/>
            <w:vMerge/>
          </w:tcPr>
          <w:p w:rsidR="00FE7033" w:rsidRDefault="00FE7033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E7033" w:rsidRPr="00720FD6" w:rsidTr="0008454F">
        <w:tc>
          <w:tcPr>
            <w:tcW w:w="817" w:type="dxa"/>
            <w:vAlign w:val="center"/>
          </w:tcPr>
          <w:p w:rsidR="00FE7033" w:rsidRDefault="00FE7033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2977" w:type="dxa"/>
          </w:tcPr>
          <w:p w:rsidR="00FE7033" w:rsidRDefault="00FE7033" w:rsidP="00720F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integrazione nel curricolo del percorso di Alternanza Scuola lavoro</w:t>
            </w:r>
          </w:p>
          <w:p w:rsidR="00FE7033" w:rsidRPr="00FE7033" w:rsidRDefault="00FE7033" w:rsidP="00FE7033">
            <w:pPr>
              <w:pStyle w:val="Paragrafoelenco"/>
              <w:numPr>
                <w:ilvl w:val="0"/>
                <w:numId w:val="2"/>
              </w:numPr>
              <w:tabs>
                <w:tab w:val="left" w:pos="176"/>
              </w:tabs>
              <w:ind w:left="176" w:hanging="2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033">
              <w:rPr>
                <w:rFonts w:ascii="Arial" w:hAnsi="Arial" w:cs="Arial"/>
                <w:sz w:val="18"/>
                <w:szCs w:val="18"/>
              </w:rPr>
              <w:t xml:space="preserve">Individuazione di obiettivi / </w:t>
            </w:r>
            <w:r w:rsidRPr="00FE7033">
              <w:rPr>
                <w:rFonts w:ascii="Arial" w:hAnsi="Arial" w:cs="Arial"/>
                <w:sz w:val="18"/>
                <w:szCs w:val="18"/>
              </w:rPr>
              <w:lastRenderedPageBreak/>
              <w:t>azioni delle fasi di percorso</w:t>
            </w:r>
          </w:p>
          <w:p w:rsidR="00FE7033" w:rsidRPr="00FE7033" w:rsidRDefault="00FE7033" w:rsidP="00FE7033">
            <w:pPr>
              <w:pStyle w:val="Paragrafoelenco"/>
              <w:numPr>
                <w:ilvl w:val="0"/>
                <w:numId w:val="2"/>
              </w:numPr>
              <w:ind w:left="176" w:hanging="1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033">
              <w:rPr>
                <w:rFonts w:ascii="Arial" w:hAnsi="Arial" w:cs="Arial"/>
                <w:sz w:val="18"/>
                <w:szCs w:val="18"/>
              </w:rPr>
              <w:t>Chiara definizione dei compiti</w:t>
            </w:r>
          </w:p>
          <w:p w:rsidR="00FE7033" w:rsidRPr="00FE7033" w:rsidRDefault="00FE7033" w:rsidP="00FE7033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7033">
              <w:rPr>
                <w:rFonts w:ascii="Arial" w:hAnsi="Arial" w:cs="Arial"/>
                <w:sz w:val="18"/>
                <w:szCs w:val="18"/>
              </w:rPr>
              <w:t>Organizzazione del calendario / orario in funzione del percorso</w:t>
            </w:r>
          </w:p>
        </w:tc>
        <w:tc>
          <w:tcPr>
            <w:tcW w:w="2977" w:type="dxa"/>
          </w:tcPr>
          <w:p w:rsidR="00FE7033" w:rsidRDefault="00BB00DC" w:rsidP="00BB00DC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lastRenderedPageBreak/>
              <w:t>L</w:t>
            </w:r>
            <w:r w:rsidR="00FE7033">
              <w:rPr>
                <w:rFonts w:ascii="Arial" w:hAnsi="Arial" w:cs="Arial"/>
                <w:i/>
                <w:sz w:val="18"/>
                <w:szCs w:val="18"/>
              </w:rPr>
              <w:t xml:space="preserve">a scuola ha definito i criteri per la distribuzione temporale delle discipline e per l’uso della flessibilità del curricolo? </w:t>
            </w:r>
          </w:p>
          <w:p w:rsidR="00FE7033" w:rsidRDefault="00FE7033" w:rsidP="00BB00DC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lastRenderedPageBreak/>
              <w:t>nella progettazione della scuola è prevista la flessibilità rispetto a una o più delle seguenti possibilità: orario, articolazione gruppo classe, programmazione modulare della didattica, aggregazione delle discipline?</w:t>
            </w:r>
          </w:p>
        </w:tc>
        <w:tc>
          <w:tcPr>
            <w:tcW w:w="3007" w:type="dxa"/>
          </w:tcPr>
          <w:p w:rsidR="00FE7033" w:rsidRDefault="00BB00DC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</w:t>
            </w:r>
            <w:r w:rsidR="00FE7033" w:rsidRPr="00BB00DC">
              <w:rPr>
                <w:rFonts w:ascii="Arial" w:hAnsi="Arial" w:cs="Arial"/>
                <w:sz w:val="18"/>
                <w:szCs w:val="18"/>
              </w:rPr>
              <w:t>ezione 3A</w:t>
            </w:r>
            <w:r w:rsidR="00FE7033">
              <w:rPr>
                <w:rFonts w:ascii="Arial" w:hAnsi="Arial" w:cs="Arial"/>
                <w:i/>
                <w:sz w:val="18"/>
                <w:szCs w:val="18"/>
              </w:rPr>
              <w:t xml:space="preserve"> – Processi – Pratiche educative e didattiche</w:t>
            </w:r>
          </w:p>
          <w:p w:rsidR="00FE7033" w:rsidRDefault="00FE7033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3.2</w:t>
            </w:r>
            <w:r w:rsidR="00BB00DC">
              <w:rPr>
                <w:rFonts w:ascii="Arial" w:hAnsi="Arial" w:cs="Arial"/>
                <w:i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Ambiente di apprendimento </w:t>
            </w:r>
          </w:p>
        </w:tc>
      </w:tr>
      <w:tr w:rsidR="00FE7033" w:rsidRPr="00720FD6" w:rsidTr="0008454F">
        <w:tc>
          <w:tcPr>
            <w:tcW w:w="817" w:type="dxa"/>
            <w:vAlign w:val="center"/>
          </w:tcPr>
          <w:p w:rsidR="00FE7033" w:rsidRDefault="00FE7033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11</w:t>
            </w:r>
          </w:p>
        </w:tc>
        <w:tc>
          <w:tcPr>
            <w:tcW w:w="2977" w:type="dxa"/>
          </w:tcPr>
          <w:p w:rsidR="00FE7033" w:rsidRDefault="00FE7033" w:rsidP="00FE70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Missione e obiettivi prioritari – individuazione della missione, scelta delle priorità e loro condivisione interna ed esterna; </w:t>
            </w:r>
          </w:p>
          <w:p w:rsidR="00FE7033" w:rsidRDefault="00FE7033" w:rsidP="00FE70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Controllo dei processi – uso </w:t>
            </w:r>
            <w:r w:rsidR="00BB00DC">
              <w:rPr>
                <w:rFonts w:ascii="Arial" w:hAnsi="Arial" w:cs="Arial"/>
                <w:sz w:val="18"/>
                <w:szCs w:val="18"/>
              </w:rPr>
              <w:t>di form</w:t>
            </w:r>
            <w:r>
              <w:rPr>
                <w:rFonts w:ascii="Arial" w:hAnsi="Arial" w:cs="Arial"/>
                <w:sz w:val="18"/>
                <w:szCs w:val="18"/>
              </w:rPr>
              <w:t>a di controllo strategico e monitoraggio dell’azione intrapresa dalla scuola per il conseguimento degli obiettivi individuati;</w:t>
            </w:r>
          </w:p>
          <w:p w:rsidR="00FE7033" w:rsidRDefault="00BB00DC" w:rsidP="00FE70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FE7033">
              <w:rPr>
                <w:rFonts w:ascii="Arial" w:hAnsi="Arial" w:cs="Arial"/>
                <w:sz w:val="18"/>
                <w:szCs w:val="18"/>
              </w:rPr>
              <w:t>rganizzazione de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="00FE7033">
              <w:rPr>
                <w:rFonts w:ascii="Arial" w:hAnsi="Arial" w:cs="Arial"/>
                <w:sz w:val="18"/>
                <w:szCs w:val="18"/>
              </w:rPr>
              <w:t xml:space="preserve">le risorse umane – individuazione </w:t>
            </w:r>
            <w:r>
              <w:rPr>
                <w:rFonts w:ascii="Arial" w:hAnsi="Arial" w:cs="Arial"/>
                <w:sz w:val="18"/>
                <w:szCs w:val="18"/>
              </w:rPr>
              <w:t>di ruoli di respo</w:t>
            </w:r>
            <w:r w:rsidR="00FE7033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FE7033">
              <w:rPr>
                <w:rFonts w:ascii="Arial" w:hAnsi="Arial" w:cs="Arial"/>
                <w:sz w:val="18"/>
                <w:szCs w:val="18"/>
              </w:rPr>
              <w:t>abilità e definizione dei compiti per il personale;</w:t>
            </w:r>
          </w:p>
          <w:p w:rsidR="00FE7033" w:rsidRDefault="00FE7033" w:rsidP="00FE70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Gestione delle risorse economiche – assegnazione delle risorse per la realizzazione delle priorità</w:t>
            </w:r>
          </w:p>
        </w:tc>
        <w:tc>
          <w:tcPr>
            <w:tcW w:w="2977" w:type="dxa"/>
          </w:tcPr>
          <w:p w:rsidR="00FE7033" w:rsidRDefault="00BB00DC" w:rsidP="0008454F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 partire dalla mappa delle competenze e dalla progettazione di massima concordata, scuola e impresa hanno definito i contenuti, le metodologie e i tempi che consentano l’agire delle prestazioni attese?</w:t>
            </w:r>
          </w:p>
          <w:p w:rsidR="00BB00DC" w:rsidRDefault="00BB00DC" w:rsidP="0008454F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sono previste riunioni periodiche fra i responsabili didattici e amministrativi del progetto per coordinare le esigenze dei vari servizi?</w:t>
            </w:r>
          </w:p>
        </w:tc>
        <w:tc>
          <w:tcPr>
            <w:tcW w:w="3007" w:type="dxa"/>
          </w:tcPr>
          <w:p w:rsidR="00FE7033" w:rsidRDefault="00BB00DC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Sezione 3B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– Processi – Pratiche gestionali e organizzative</w:t>
            </w:r>
          </w:p>
          <w:p w:rsidR="00BB00DC" w:rsidRDefault="00BB00DC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3.5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– Orientamento strategico e organizzazione della scuola</w:t>
            </w:r>
          </w:p>
        </w:tc>
      </w:tr>
      <w:tr w:rsidR="00FE7033" w:rsidRPr="00720FD6" w:rsidTr="0008454F">
        <w:tc>
          <w:tcPr>
            <w:tcW w:w="817" w:type="dxa"/>
            <w:vAlign w:val="center"/>
          </w:tcPr>
          <w:p w:rsidR="00FE7033" w:rsidRDefault="00FE7033" w:rsidP="0008454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2977" w:type="dxa"/>
          </w:tcPr>
          <w:p w:rsidR="00FE7033" w:rsidRDefault="00BC56AD" w:rsidP="00BC56AD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Collaborazione con il territorio – promozione di reti e accordi con il territorio a fini formativi</w:t>
            </w:r>
          </w:p>
          <w:p w:rsidR="00BC56AD" w:rsidRDefault="00BC56AD" w:rsidP="00BC56AD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Coinvolgimento delle famiglie – capacità di confrontarsi con le famiglie per la definizione dell’offerta formativa e sui diversi aspetti della vita scolastica;</w:t>
            </w:r>
          </w:p>
          <w:p w:rsidR="00BC56AD" w:rsidRDefault="00BC56AD" w:rsidP="00BC56AD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Percezione su soddisfazione – gradimento dei protagonisti (allievi, genitori, tutor interni ed esterni, ecc.), da rilevare attraverso questionari;</w:t>
            </w:r>
          </w:p>
          <w:p w:rsidR="00BC56AD" w:rsidRDefault="00BC56AD" w:rsidP="00BC56AD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Percezione su competenze acquisite e su soddisfazione – gradimento degli allievi protagonisti nel medio periodo, da rilevare attraverso questionari;</w:t>
            </w:r>
          </w:p>
          <w:p w:rsidR="00BC56AD" w:rsidRDefault="00BC56AD" w:rsidP="00BC56AD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Efficacia del progetto per aziende / enti, da rilevare attraverso questionari somministrati nel medio periodo alle realtà lavorative che hanno coinvolto studenti in esperienza ASL;</w:t>
            </w:r>
          </w:p>
          <w:p w:rsidR="00BC56AD" w:rsidRDefault="00BC56AD" w:rsidP="00BC56AD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Stato avanzamento progetto e controllo di gestione economico finanziario attraverso l’utilizzo di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check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list;</w:t>
            </w:r>
          </w:p>
          <w:p w:rsidR="00BC56AD" w:rsidRPr="00BC56AD" w:rsidRDefault="00BC56AD" w:rsidP="00BC56AD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Indicatori quantitativi di attività e del grado di diffusione del progetto (n. ore di corso, n. ore azienda, quanti studenti e per quanto tempo)</w:t>
            </w:r>
          </w:p>
        </w:tc>
        <w:tc>
          <w:tcPr>
            <w:tcW w:w="2977" w:type="dxa"/>
          </w:tcPr>
          <w:p w:rsidR="00FE7033" w:rsidRDefault="0008454F" w:rsidP="0008454F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Viene monitorato il controllo di coerenza tra progettazione e realizzazione del progetto?</w:t>
            </w:r>
          </w:p>
          <w:p w:rsidR="0008454F" w:rsidRDefault="0008454F" w:rsidP="0008454F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sono previste modalità di rilevazione della soddisfazione – gradimento dei protagonisti del progetto?</w:t>
            </w:r>
          </w:p>
        </w:tc>
        <w:tc>
          <w:tcPr>
            <w:tcW w:w="3007" w:type="dxa"/>
          </w:tcPr>
          <w:p w:rsidR="00FE7033" w:rsidRDefault="00BB00DC" w:rsidP="00720FD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BB00DC">
              <w:rPr>
                <w:rFonts w:ascii="Arial" w:hAnsi="Arial" w:cs="Arial"/>
                <w:sz w:val="18"/>
                <w:szCs w:val="18"/>
              </w:rPr>
              <w:t>Area 3.7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– Integrazione con il territorio e rapporti con le famiglie, </w:t>
            </w:r>
            <w:r w:rsidRPr="00BC56AD">
              <w:rPr>
                <w:rFonts w:ascii="Arial" w:hAnsi="Arial" w:cs="Arial"/>
                <w:sz w:val="18"/>
                <w:szCs w:val="18"/>
              </w:rPr>
              <w:t xml:space="preserve">con particolare riguardo alla </w:t>
            </w:r>
            <w:proofErr w:type="spellStart"/>
            <w:r w:rsidRPr="00BC56AD">
              <w:rPr>
                <w:rFonts w:ascii="Arial" w:hAnsi="Arial" w:cs="Arial"/>
                <w:sz w:val="18"/>
                <w:szCs w:val="18"/>
              </w:rPr>
              <w:t>sottoarea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Collaborazione con il territorio </w:t>
            </w:r>
            <w:r w:rsidRPr="00BC56AD">
              <w:rPr>
                <w:rFonts w:ascii="Arial" w:hAnsi="Arial" w:cs="Arial"/>
                <w:sz w:val="18"/>
                <w:szCs w:val="18"/>
              </w:rPr>
              <w:t>relativamente a tutti gli indicatori (3.7.a – Reti di scuole; 3.7.b – Accordi formalizzati; 3.7.c – Raccordo scuola – territorio; 3.7.d – Raccordo scu</w:t>
            </w:r>
            <w:r w:rsidR="00BC56AD">
              <w:rPr>
                <w:rFonts w:ascii="Arial" w:hAnsi="Arial" w:cs="Arial"/>
                <w:sz w:val="18"/>
                <w:szCs w:val="18"/>
              </w:rPr>
              <w:t>o</w:t>
            </w:r>
            <w:r w:rsidRPr="00BC56AD">
              <w:rPr>
                <w:rFonts w:ascii="Arial" w:hAnsi="Arial" w:cs="Arial"/>
                <w:sz w:val="18"/>
                <w:szCs w:val="18"/>
              </w:rPr>
              <w:t>la e lavoro)</w:t>
            </w:r>
          </w:p>
        </w:tc>
      </w:tr>
      <w:bookmarkEnd w:id="0"/>
    </w:tbl>
    <w:p w:rsidR="00720FD6" w:rsidRPr="00720FD6" w:rsidRDefault="00720FD6" w:rsidP="00720FD6">
      <w:pPr>
        <w:jc w:val="center"/>
        <w:rPr>
          <w:rFonts w:ascii="Arial" w:hAnsi="Arial" w:cs="Arial"/>
          <w:b/>
        </w:rPr>
      </w:pPr>
    </w:p>
    <w:sectPr w:rsidR="00720FD6" w:rsidRPr="00720F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D0604"/>
    <w:multiLevelType w:val="hybridMultilevel"/>
    <w:tmpl w:val="AFE803C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9520B"/>
    <w:multiLevelType w:val="hybridMultilevel"/>
    <w:tmpl w:val="74FC6154"/>
    <w:lvl w:ilvl="0" w:tplc="BFD61A1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FD6"/>
    <w:rsid w:val="00041CCD"/>
    <w:rsid w:val="0008454F"/>
    <w:rsid w:val="006475CD"/>
    <w:rsid w:val="00720FD6"/>
    <w:rsid w:val="00B926AF"/>
    <w:rsid w:val="00BB00DC"/>
    <w:rsid w:val="00BC56AD"/>
    <w:rsid w:val="00CD12C3"/>
    <w:rsid w:val="00DB03A3"/>
    <w:rsid w:val="00FC7D2A"/>
    <w:rsid w:val="00FE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0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720FD6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720FD6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720FD6"/>
    <w:rPr>
      <w:sz w:val="20"/>
      <w:szCs w:val="20"/>
    </w:rPr>
  </w:style>
  <w:style w:type="paragraph" w:styleId="Didascalia">
    <w:name w:val="caption"/>
    <w:basedOn w:val="Normale"/>
    <w:next w:val="Normale"/>
    <w:qFormat/>
    <w:rsid w:val="00720FD6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720FD6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720FD6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720FD6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0FD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0FD6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72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E7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0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720FD6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720FD6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720FD6"/>
    <w:rPr>
      <w:sz w:val="20"/>
      <w:szCs w:val="20"/>
    </w:rPr>
  </w:style>
  <w:style w:type="paragraph" w:styleId="Didascalia">
    <w:name w:val="caption"/>
    <w:basedOn w:val="Normale"/>
    <w:next w:val="Normale"/>
    <w:qFormat/>
    <w:rsid w:val="00720FD6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720FD6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720FD6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720FD6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0FD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0FD6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720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E7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lamelagrana.net/risorse5/rep_it.gif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mailto:BRIS006001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utente</cp:lastModifiedBy>
  <cp:revision>5</cp:revision>
  <dcterms:created xsi:type="dcterms:W3CDTF">2018-11-28T18:59:00Z</dcterms:created>
  <dcterms:modified xsi:type="dcterms:W3CDTF">2018-12-05T09:42:00Z</dcterms:modified>
</cp:coreProperties>
</file>